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979E3" w14:textId="5B9BEE58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2</w:t>
      </w:r>
    </w:p>
    <w:p w14:paraId="4FB5CAC3" w14:textId="08138894" w:rsidR="00C67E66" w:rsidRPr="00BB45ED" w:rsidRDefault="009A35AE" w:rsidP="003D5BEC">
      <w:pPr>
        <w:pStyle w:val="berschrift1"/>
        <w:rPr>
          <w:rFonts w:cs="Arial"/>
        </w:rPr>
      </w:pPr>
      <w:r>
        <w:rPr>
          <w:rFonts w:cs="Arial"/>
          <w:noProof/>
        </w:rPr>
        <w:drawing>
          <wp:anchor distT="0" distB="0" distL="360045" distR="114300" simplePos="0" relativeHeight="251664384" behindDoc="0" locked="0" layoutInCell="1" allowOverlap="1" wp14:anchorId="7628CA90" wp14:editId="11DD80A3">
            <wp:simplePos x="0" y="0"/>
            <wp:positionH relativeFrom="column">
              <wp:posOffset>4095750</wp:posOffset>
            </wp:positionH>
            <wp:positionV relativeFrom="paragraph">
              <wp:posOffset>64770</wp:posOffset>
            </wp:positionV>
            <wp:extent cx="1800000" cy="34884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UND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348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</w:rPr>
        <w:t>UND-Schaltung</w:t>
      </w:r>
    </w:p>
    <w:p w14:paraId="0C3077C1" w14:textId="77777777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Konstruktionsaufgabe</w:t>
      </w:r>
    </w:p>
    <w:p w14:paraId="4C4EC805" w14:textId="0EB61A15" w:rsidR="00490C3E" w:rsidRDefault="00322589" w:rsidP="00E4016D">
      <w:r w:rsidRPr="000F2095">
        <w:t xml:space="preserve">Baue die elektronische Schaltung nach Schaltplan </w:t>
      </w:r>
      <w:r w:rsidR="00F70C13" w:rsidRPr="000F2095">
        <w:t xml:space="preserve">aus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CB37BF" w:rsidRPr="00CB37BF">
        <w:rPr>
          <w:rStyle w:val="Hervorhebung"/>
        </w:rPr>
        <w:t>Abbildung 1</w:t>
      </w:r>
      <w:r w:rsidR="00642094" w:rsidRPr="00642094">
        <w:rPr>
          <w:rStyle w:val="Hervorhebung"/>
        </w:rPr>
        <w:fldChar w:fldCharType="end"/>
      </w:r>
      <w:r w:rsidR="00642094">
        <w:t xml:space="preserve"> </w:t>
      </w:r>
      <w:r w:rsidRPr="000F2095">
        <w:t xml:space="preserve">auf. </w:t>
      </w:r>
    </w:p>
    <w:p w14:paraId="59DD0282" w14:textId="77777777" w:rsidR="000F137F" w:rsidRDefault="000F137F" w:rsidP="000F137F">
      <w:r>
        <w:rPr>
          <w:rFonts w:cs="Arial"/>
        </w:rPr>
        <w:t xml:space="preserve">Versuche die Schaltung ohne Bauanleitung zu bauen. </w:t>
      </w:r>
    </w:p>
    <w:p w14:paraId="538137D1" w14:textId="77777777" w:rsidR="00CB37BF" w:rsidRDefault="00CB37BF" w:rsidP="00E4016D"/>
    <w:p w14:paraId="1F4722CC" w14:textId="070EA5BC" w:rsidR="00CB37BF" w:rsidRDefault="00CB37BF" w:rsidP="00CB37BF">
      <w:pPr>
        <w:pStyle w:val="berschrift2"/>
      </w:pPr>
      <w:r>
        <w:t>Hinweise zum Aufbau</w:t>
      </w:r>
    </w:p>
    <w:p w14:paraId="38149392" w14:textId="055C3AB1" w:rsidR="00322589" w:rsidRPr="000F2095" w:rsidRDefault="00322589" w:rsidP="00E4016D">
      <w:r w:rsidRPr="000F2095">
        <w:t xml:space="preserve">Achte auf die richtige Polung der </w:t>
      </w:r>
      <w:r w:rsidR="00811BF5">
        <w:t>LED</w:t>
      </w:r>
      <w:r w:rsidR="00460141" w:rsidRPr="000F2095">
        <w:t xml:space="preserve">. </w:t>
      </w:r>
      <w:r w:rsidR="00811BF5">
        <w:t>Die LED hat auf dem schwarzen Leucht</w:t>
      </w:r>
      <w:r w:rsidR="00642094">
        <w:t xml:space="preserve">stein ein weißes Plus-Zeichen. </w:t>
      </w:r>
    </w:p>
    <w:p w14:paraId="01D208A1" w14:textId="022FFB03" w:rsidR="00490C3E" w:rsidRDefault="00490C3E" w:rsidP="00490C3E">
      <w:pPr>
        <w:rPr>
          <w:rFonts w:cs="Arial"/>
        </w:rPr>
      </w:pPr>
      <w:r>
        <w:rPr>
          <w:rFonts w:cs="Arial"/>
        </w:rPr>
        <w:t xml:space="preserve">Schließe den Batteriehalter wie in </w:t>
      </w:r>
      <w:r w:rsidRPr="00CB37BF">
        <w:rPr>
          <w:rStyle w:val="Hervorhebung"/>
        </w:rPr>
        <w:fldChar w:fldCharType="begin"/>
      </w:r>
      <w:r w:rsidRPr="00CB37BF">
        <w:rPr>
          <w:rStyle w:val="Hervorhebung"/>
        </w:rPr>
        <w:instrText xml:space="preserve"> REF _Ref71116936 \h </w:instrText>
      </w:r>
      <w:r w:rsidR="00CB37BF">
        <w:rPr>
          <w:rStyle w:val="Hervorhebung"/>
        </w:rPr>
        <w:instrText xml:space="preserve"> \* MERGEFORMAT </w:instrText>
      </w:r>
      <w:r w:rsidRPr="00CB37BF">
        <w:rPr>
          <w:rStyle w:val="Hervorhebung"/>
        </w:rPr>
      </w:r>
      <w:r w:rsidRPr="00CB37BF">
        <w:rPr>
          <w:rStyle w:val="Hervorhebung"/>
        </w:rPr>
        <w:fldChar w:fldCharType="separate"/>
      </w:r>
      <w:r w:rsidR="00CB37BF" w:rsidRPr="00CB37BF">
        <w:rPr>
          <w:rStyle w:val="Hervorhebung"/>
        </w:rPr>
        <w:t>Abbildung 2</w:t>
      </w:r>
      <w:r w:rsidRPr="00CB37BF">
        <w:rPr>
          <w:rStyle w:val="Hervorhebung"/>
        </w:rPr>
        <w:fldChar w:fldCharType="end"/>
      </w:r>
      <w:r>
        <w:rPr>
          <w:rFonts w:cs="Arial"/>
        </w:rPr>
        <w:t xml:space="preserve"> gezeigt an. Die Versorgungsspannung wird richtig gepolt eingeschaltet, wenn der Schalter in Pfeilrichtung betätigt wird.</w:t>
      </w:r>
    </w:p>
    <w:p w14:paraId="1B348F00" w14:textId="77777777" w:rsidR="000F137F" w:rsidRPr="000F2095" w:rsidRDefault="000F137F" w:rsidP="00490C3E">
      <w:pPr>
        <w:rPr>
          <w:rFonts w:cs="Arial"/>
        </w:rPr>
      </w:pPr>
    </w:p>
    <w:p w14:paraId="4BCD9175" w14:textId="4B0B23B5" w:rsidR="007A7500" w:rsidRPr="00BB45ED" w:rsidRDefault="00CB37BF" w:rsidP="007A7500">
      <w:pPr>
        <w:pStyle w:val="berschrift2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66432" behindDoc="0" locked="0" layoutInCell="1" allowOverlap="1" wp14:anchorId="6A846C59" wp14:editId="4CD4C42B">
            <wp:simplePos x="0" y="0"/>
            <wp:positionH relativeFrom="column">
              <wp:posOffset>4088765</wp:posOffset>
            </wp:positionH>
            <wp:positionV relativeFrom="paragraph">
              <wp:posOffset>704215</wp:posOffset>
            </wp:positionV>
            <wp:extent cx="1511935" cy="1115695"/>
            <wp:effectExtent l="0" t="0" r="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500" w:rsidRPr="00BB45ED">
        <w:rPr>
          <w:rFonts w:cs="Arial"/>
        </w:rPr>
        <w:t>Thematische Aufgabe</w:t>
      </w:r>
    </w:p>
    <w:p w14:paraId="73C8AA9D" w14:textId="6EAF0EB9" w:rsidR="00322589" w:rsidRPr="000F2095" w:rsidRDefault="000F137F" w:rsidP="007A7500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360045" distR="114300" simplePos="0" relativeHeight="251663360" behindDoc="0" locked="0" layoutInCell="1" allowOverlap="1" wp14:anchorId="33C83996" wp14:editId="03C79890">
                <wp:simplePos x="0" y="0"/>
                <wp:positionH relativeFrom="column">
                  <wp:posOffset>4063365</wp:posOffset>
                </wp:positionH>
                <wp:positionV relativeFrom="paragraph">
                  <wp:posOffset>15240</wp:posOffset>
                </wp:positionV>
                <wp:extent cx="1799590" cy="25146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1541B47E" w:rsidR="00811BF5" w:rsidRPr="00045945" w:rsidRDefault="00811BF5" w:rsidP="00811BF5">
                            <w:pPr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Abbildung </w:t>
                            </w:r>
                            <w:fldSimple w:instr=" SEQ Abbildung \* ARABIC ">
                              <w:r w:rsidR="00CB37BF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Stromkreis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19.95pt;margin-top:1.2pt;width:141.7pt;height:19.8pt;z-index:251663360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" stroked="f">
                <v:textbox style="mso-fit-shape-to-text:t" inset="0,0,0,0">
                  <w:txbxContent>
                    <w:p w14:paraId="5AF81889" w14:textId="1541B47E" w:rsidR="00811BF5" w:rsidRPr="00045945" w:rsidRDefault="00811BF5" w:rsidP="00811BF5">
                      <w:pPr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Abbildung </w:t>
                      </w:r>
                      <w:fldSimple w:instr=" SEQ Abbildung \* ARABIC ">
                        <w:r w:rsidR="00CB37BF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Stromkreis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1BF5">
        <w:rPr>
          <w:rFonts w:cs="Arial"/>
        </w:rPr>
        <w:t>Schalte die Versorgungsspannung mit dem Schalter am Batteriehalter ein. Betätige anschließend den Taster.</w:t>
      </w:r>
    </w:p>
    <w:p w14:paraId="7446403E" w14:textId="38F31804" w:rsidR="00F70C13" w:rsidRPr="009A35AE" w:rsidRDefault="009A35AE" w:rsidP="009A35AE">
      <w:pPr>
        <w:pStyle w:val="Listenummeriert"/>
      </w:pPr>
      <w:r w:rsidRPr="009A35AE">
        <w:t xml:space="preserve">Was passiert bei Betätigung </w:t>
      </w:r>
      <w:r w:rsidRPr="00FE12B2">
        <w:rPr>
          <w:u w:val="single"/>
        </w:rPr>
        <w:t>eines</w:t>
      </w:r>
      <w:r w:rsidRPr="009A35AE">
        <w:t xml:space="preserve"> beliebigen Tasters</w:t>
      </w:r>
      <w:r w:rsidR="00F70C13" w:rsidRPr="009A35AE">
        <w:t>?</w:t>
      </w:r>
    </w:p>
    <w:p w14:paraId="461B8A6D" w14:textId="0E959E6B" w:rsidR="00F70C13" w:rsidRPr="009A35AE" w:rsidRDefault="00811BF5" w:rsidP="009A35AE">
      <w:pPr>
        <w:pStyle w:val="Listenummeriert"/>
      </w:pPr>
      <w:r w:rsidRPr="009A35AE">
        <w:t>Warum leuchtet die LED nicht</w:t>
      </w:r>
      <w:r w:rsidR="00F70C13" w:rsidRPr="009A35AE">
        <w:t>?</w:t>
      </w:r>
    </w:p>
    <w:p w14:paraId="299A53D6" w14:textId="34F649AC" w:rsidR="00F70C13" w:rsidRPr="009A35AE" w:rsidRDefault="009A35AE" w:rsidP="009A35AE">
      <w:pPr>
        <w:pStyle w:val="Listenummeriert"/>
      </w:pPr>
      <w:r w:rsidRPr="009A35AE">
        <w:t>Was passiert bei Betätigung beider Taster</w:t>
      </w:r>
      <w:r w:rsidR="00F70C13" w:rsidRPr="009A35AE">
        <w:t>?</w:t>
      </w:r>
    </w:p>
    <w:p w14:paraId="208F0339" w14:textId="0565B086" w:rsidR="008E1836" w:rsidRPr="009A35AE" w:rsidRDefault="000F137F" w:rsidP="009A35AE">
      <w:pPr>
        <w:pStyle w:val="Listenummerier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A1B36B" wp14:editId="0B0A89C0">
                <wp:simplePos x="0" y="0"/>
                <wp:positionH relativeFrom="column">
                  <wp:posOffset>4004945</wp:posOffset>
                </wp:positionH>
                <wp:positionV relativeFrom="paragraph">
                  <wp:posOffset>241935</wp:posOffset>
                </wp:positionV>
                <wp:extent cx="1804670" cy="635"/>
                <wp:effectExtent l="0" t="0" r="508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6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25625B0" w14:textId="14B5FB0D" w:rsidR="00490C3E" w:rsidRPr="003670A8" w:rsidRDefault="00490C3E" w:rsidP="00490C3E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Abbildung </w:t>
                            </w:r>
                            <w:r w:rsidR="00413655">
                              <w:fldChar w:fldCharType="begin"/>
                            </w:r>
                            <w:r w:rsidR="00413655">
                              <w:instrText xml:space="preserve"> SEQ Abbildung \* ARABIC </w:instrText>
                            </w:r>
                            <w:r w:rsidR="00413655">
                              <w:fldChar w:fldCharType="separate"/>
                            </w:r>
                            <w:r w:rsidR="00CB37BF">
                              <w:rPr>
                                <w:noProof/>
                              </w:rPr>
                              <w:t>2</w:t>
                            </w:r>
                            <w:r w:rsidR="00413655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8" o:spid="_x0000_s1027" type="#_x0000_t202" style="position:absolute;left:0;text-align:left;margin-left:315.35pt;margin-top:19.05pt;width:142.1pt;height:.0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" stroked="f">
                <v:textbox style="mso-fit-shape-to-text:t" inset="0,0,0,0">
                  <w:txbxContent>
                    <w:p w14:paraId="325625B0" w14:textId="14B5FB0D" w:rsidR="00490C3E" w:rsidRPr="003670A8" w:rsidRDefault="00490C3E" w:rsidP="00490C3E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Abbildung </w:t>
                      </w:r>
                      <w:r w:rsidR="00413655">
                        <w:fldChar w:fldCharType="begin"/>
                      </w:r>
                      <w:r w:rsidR="00413655">
                        <w:instrText xml:space="preserve"> SEQ Abbildung \* ARABIC </w:instrText>
                      </w:r>
                      <w:r w:rsidR="00413655">
                        <w:fldChar w:fldCharType="separate"/>
                      </w:r>
                      <w:r w:rsidR="00CB37BF">
                        <w:rPr>
                          <w:noProof/>
                        </w:rPr>
                        <w:t>2</w:t>
                      </w:r>
                      <w:r w:rsidR="00413655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35AE" w:rsidRPr="009A35AE">
        <w:t>Warum</w:t>
      </w:r>
      <w:r w:rsidR="00811BF5" w:rsidRPr="009A35AE">
        <w:t xml:space="preserve"> leuchtet die LED erst jetzt</w:t>
      </w:r>
      <w:r w:rsidR="008E1836" w:rsidRPr="009A35AE">
        <w:t>?</w:t>
      </w:r>
    </w:p>
    <w:p w14:paraId="297B6A50" w14:textId="7D4C78A0" w:rsidR="00982F11" w:rsidRDefault="00982F11" w:rsidP="007A7500">
      <w:pPr>
        <w:pStyle w:val="berschrift2"/>
        <w:rPr>
          <w:rFonts w:cs="Arial"/>
        </w:rPr>
      </w:pPr>
    </w:p>
    <w:p w14:paraId="01C3B6F7" w14:textId="77777777" w:rsidR="00490C3E" w:rsidRDefault="00490C3E">
      <w:pPr>
        <w:spacing w:after="0"/>
        <w:jc w:val="left"/>
        <w:rPr>
          <w:rFonts w:cs="Arial"/>
          <w:b/>
          <w:sz w:val="28"/>
        </w:rPr>
      </w:pPr>
      <w:r>
        <w:rPr>
          <w:rFonts w:cs="Arial"/>
        </w:rPr>
        <w:br w:type="page"/>
      </w:r>
      <w:bookmarkStart w:id="4" w:name="_GoBack"/>
      <w:bookmarkEnd w:id="4"/>
    </w:p>
    <w:p w14:paraId="7EAA5946" w14:textId="5B2A531F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lastRenderedPageBreak/>
        <w:t>Experimentieraufgabe</w:t>
      </w:r>
    </w:p>
    <w:tbl>
      <w:tblPr>
        <w:tblStyle w:val="Tabellenraster"/>
        <w:tblpPr w:leftFromText="141" w:rightFromText="141" w:vertAnchor="text" w:horzAnchor="margin" w:tblpX="392" w:tblpY="1415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5637"/>
      </w:tblGrid>
      <w:tr w:rsidR="00C302F7" w14:paraId="62BC3523" w14:textId="77777777" w:rsidTr="00C302F7">
        <w:tc>
          <w:tcPr>
            <w:tcW w:w="1559" w:type="dxa"/>
          </w:tcPr>
          <w:p w14:paraId="1ED72B97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 w:rsidRPr="00C302F7">
              <w:rPr>
                <w:rFonts w:cs="Arial"/>
                <w:i/>
              </w:rPr>
              <w:t>Taster 1</w:t>
            </w:r>
          </w:p>
        </w:tc>
        <w:tc>
          <w:tcPr>
            <w:tcW w:w="1559" w:type="dxa"/>
          </w:tcPr>
          <w:p w14:paraId="3FB00996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 w:rsidRPr="00C302F7">
              <w:rPr>
                <w:rFonts w:cs="Arial"/>
                <w:i/>
              </w:rPr>
              <w:t>Taster 2</w:t>
            </w:r>
          </w:p>
        </w:tc>
        <w:tc>
          <w:tcPr>
            <w:tcW w:w="5637" w:type="dxa"/>
          </w:tcPr>
          <w:p w14:paraId="5F6C8F24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 w:rsidRPr="00C302F7">
              <w:rPr>
                <w:rFonts w:cs="Arial"/>
                <w:i/>
              </w:rPr>
              <w:t>LED</w:t>
            </w:r>
          </w:p>
        </w:tc>
      </w:tr>
      <w:tr w:rsidR="00C302F7" w14:paraId="4BF2C96B" w14:textId="77777777" w:rsidTr="00C302F7">
        <w:tc>
          <w:tcPr>
            <w:tcW w:w="1559" w:type="dxa"/>
          </w:tcPr>
          <w:p w14:paraId="694F707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1559" w:type="dxa"/>
          </w:tcPr>
          <w:p w14:paraId="279B06B0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5637" w:type="dxa"/>
          </w:tcPr>
          <w:p w14:paraId="015C45EA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1FE753CC" w14:textId="77777777" w:rsidTr="00C302F7">
        <w:tc>
          <w:tcPr>
            <w:tcW w:w="1559" w:type="dxa"/>
          </w:tcPr>
          <w:p w14:paraId="3C25FC8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ein</w:t>
            </w:r>
          </w:p>
        </w:tc>
        <w:tc>
          <w:tcPr>
            <w:tcW w:w="1559" w:type="dxa"/>
          </w:tcPr>
          <w:p w14:paraId="18562A4E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5637" w:type="dxa"/>
          </w:tcPr>
          <w:p w14:paraId="3CA1A297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EF9F998" w14:textId="77777777" w:rsidTr="00C302F7">
        <w:tc>
          <w:tcPr>
            <w:tcW w:w="1559" w:type="dxa"/>
          </w:tcPr>
          <w:p w14:paraId="088683E4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1559" w:type="dxa"/>
          </w:tcPr>
          <w:p w14:paraId="2B7E7FF2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ein</w:t>
            </w:r>
          </w:p>
        </w:tc>
        <w:tc>
          <w:tcPr>
            <w:tcW w:w="5637" w:type="dxa"/>
          </w:tcPr>
          <w:p w14:paraId="2EFF30A5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98472CD" w14:textId="77777777" w:rsidTr="00C302F7">
        <w:tc>
          <w:tcPr>
            <w:tcW w:w="1559" w:type="dxa"/>
          </w:tcPr>
          <w:p w14:paraId="26E8F2E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ein</w:t>
            </w:r>
          </w:p>
        </w:tc>
        <w:tc>
          <w:tcPr>
            <w:tcW w:w="1559" w:type="dxa"/>
          </w:tcPr>
          <w:p w14:paraId="51BBEBC6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aus</w:t>
            </w:r>
          </w:p>
        </w:tc>
        <w:tc>
          <w:tcPr>
            <w:tcW w:w="5637" w:type="dxa"/>
          </w:tcPr>
          <w:p w14:paraId="3150F2EE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</w:tbl>
    <w:p w14:paraId="1DC9828C" w14:textId="4A3AB078" w:rsidR="00E4016D" w:rsidRDefault="009A35AE" w:rsidP="00C302F7">
      <w:pPr>
        <w:pStyle w:val="Listenummeriert"/>
        <w:numPr>
          <w:ilvl w:val="0"/>
          <w:numId w:val="43"/>
        </w:numPr>
        <w:ind w:left="284" w:hanging="284"/>
      </w:pPr>
      <w:r w:rsidRPr="00C302F7">
        <w:t xml:space="preserve">In der Schaltung sind zwei Schalter hintereinander also in Reihe geschalten. Der Stromkreis kann nur geschlossen werden, wenn beider Schalter geschlossen sind. </w:t>
      </w:r>
      <w:r w:rsidR="00C302F7" w:rsidRPr="00C302F7">
        <w:t>Das ist sehr schön im Schaltplan erkennbar. Zeichne in der folgenden Tabelle den Zustand der LED in Abhängigkeit von der Schaltstellung der Taster ein.</w:t>
      </w:r>
      <w:r w:rsidR="00E4016D">
        <w:br/>
      </w:r>
    </w:p>
    <w:p w14:paraId="63078A77" w14:textId="72E8FF2B" w:rsidR="00C302F7" w:rsidRPr="00C302F7" w:rsidRDefault="00E4016D" w:rsidP="00C302F7">
      <w:pPr>
        <w:pStyle w:val="Listenummeriert"/>
        <w:numPr>
          <w:ilvl w:val="0"/>
          <w:numId w:val="43"/>
        </w:numPr>
        <w:ind w:left="284" w:hanging="284"/>
      </w:pPr>
      <w:r>
        <w:t>Wofür könnte eine UND-Schaltung eingesetzt werden? Kennst Du Beispiele?</w:t>
      </w:r>
    </w:p>
    <w:p w14:paraId="3710DAAB" w14:textId="360B848E" w:rsidR="008D6712" w:rsidRPr="00BB45ED" w:rsidRDefault="008D6712" w:rsidP="004A475B">
      <w:pPr>
        <w:pStyle w:val="Literatur"/>
        <w:ind w:left="0" w:firstLine="0"/>
        <w:rPr>
          <w:rFonts w:cs="Arial"/>
        </w:rPr>
      </w:pPr>
    </w:p>
    <w:sectPr w:rsidR="008D6712" w:rsidRPr="00BB45ED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34E93" w14:textId="77777777" w:rsidR="00413655" w:rsidRDefault="00413655">
      <w:r>
        <w:separator/>
      </w:r>
    </w:p>
  </w:endnote>
  <w:endnote w:type="continuationSeparator" w:id="0">
    <w:p w14:paraId="587BA546" w14:textId="77777777" w:rsidR="00413655" w:rsidRDefault="0041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F137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60CED" w14:textId="77777777" w:rsidR="00413655" w:rsidRDefault="00413655">
      <w:r>
        <w:separator/>
      </w:r>
    </w:p>
  </w:footnote>
  <w:footnote w:type="continuationSeparator" w:id="0">
    <w:p w14:paraId="480A8479" w14:textId="77777777" w:rsidR="00413655" w:rsidRDefault="00413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7297"/>
    <w:rsid w:val="000E3792"/>
    <w:rsid w:val="000F05B0"/>
    <w:rsid w:val="000F137F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2F69CD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250"/>
    <w:rsid w:val="0035785D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655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90C3E"/>
    <w:rsid w:val="004A47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3714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35AE"/>
    <w:rsid w:val="009A6161"/>
    <w:rsid w:val="009B4035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44401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65D"/>
    <w:rsid w:val="00C17CA0"/>
    <w:rsid w:val="00C302F7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7BF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  <w:rsid w:val="00FC7A6C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171C0-B72C-42F5-806F-21A231E2CC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F895AB-CB0F-4C0E-A7EA-656FBE4D4A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EB2DE-1EA4-4DD4-B74D-F2D71E817477}"/>
</file>

<file path=customXml/itemProps4.xml><?xml version="1.0" encoding="utf-8"?>
<ds:datastoreItem xmlns:ds="http://schemas.openxmlformats.org/officeDocument/2006/customXml" ds:itemID="{415A3480-A3CA-48BD-A33F-1CCD23977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1310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Frank Bruder</cp:lastModifiedBy>
  <cp:revision>4</cp:revision>
  <cp:lastPrinted>2011-01-17T20:26:00Z</cp:lastPrinted>
  <dcterms:created xsi:type="dcterms:W3CDTF">2021-05-05T19:15:00Z</dcterms:created>
  <dcterms:modified xsi:type="dcterms:W3CDTF">2021-05-12T07:12:00Z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